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B2" w:rsidRDefault="003C3AB2" w:rsidP="003C3AB2">
      <w:pPr>
        <w:rPr>
          <w:rFonts w:ascii="Times" w:hAnsi="Times"/>
          <w:sz w:val="20"/>
          <w:szCs w:val="20"/>
        </w:rPr>
      </w:pPr>
      <w:r>
        <w:rPr>
          <w:rFonts w:ascii="Times" w:hAnsi="Times"/>
          <w:sz w:val="20"/>
          <w:szCs w:val="20"/>
        </w:rPr>
        <w:t>Unit 9 Study Guide – Personality</w:t>
      </w:r>
    </w:p>
    <w:p w:rsidR="003C3AB2" w:rsidRDefault="003C3AB2" w:rsidP="003C3AB2">
      <w:pPr>
        <w:rPr>
          <w:rFonts w:ascii="Times" w:hAnsi="Times"/>
          <w:sz w:val="20"/>
          <w:szCs w:val="20"/>
        </w:rPr>
      </w:pPr>
      <w:r>
        <w:rPr>
          <w:rFonts w:ascii="Times" w:hAnsi="Times"/>
          <w:sz w:val="20"/>
          <w:szCs w:val="20"/>
        </w:rPr>
        <w:t xml:space="preserve">Due: </w:t>
      </w:r>
      <w:r w:rsidR="00CF322C">
        <w:rPr>
          <w:rFonts w:ascii="Times" w:hAnsi="Times"/>
          <w:sz w:val="20"/>
          <w:szCs w:val="20"/>
        </w:rPr>
        <w:t xml:space="preserve">February </w:t>
      </w:r>
      <w:proofErr w:type="gramStart"/>
      <w:r w:rsidR="00CF322C">
        <w:rPr>
          <w:rFonts w:ascii="Times" w:hAnsi="Times"/>
          <w:sz w:val="20"/>
          <w:szCs w:val="20"/>
        </w:rPr>
        <w:t>4</w:t>
      </w:r>
      <w:r w:rsidR="00CF322C" w:rsidRPr="00CF322C">
        <w:rPr>
          <w:rFonts w:ascii="Times" w:hAnsi="Times"/>
          <w:sz w:val="20"/>
          <w:szCs w:val="20"/>
          <w:vertAlign w:val="superscript"/>
        </w:rPr>
        <w:t>th</w:t>
      </w:r>
      <w:proofErr w:type="gramEnd"/>
      <w:r w:rsidR="00CF322C">
        <w:rPr>
          <w:rFonts w:ascii="Times" w:hAnsi="Times"/>
          <w:sz w:val="20"/>
          <w:szCs w:val="20"/>
        </w:rPr>
        <w:t>, Tuesday</w:t>
      </w:r>
      <w:bookmarkStart w:id="0" w:name="_GoBack"/>
      <w:bookmarkEnd w:id="0"/>
    </w:p>
    <w:p w:rsidR="003C3AB2" w:rsidRDefault="003C3AB2" w:rsidP="003C3AB2">
      <w:pPr>
        <w:rPr>
          <w:rFonts w:ascii="Times" w:hAnsi="Times"/>
          <w:sz w:val="20"/>
          <w:szCs w:val="20"/>
        </w:rPr>
      </w:pPr>
    </w:p>
    <w:p w:rsidR="003C3AB2" w:rsidRDefault="003C3AB2" w:rsidP="003C3AB2">
      <w:pPr>
        <w:pStyle w:val="ListParagraph"/>
        <w:numPr>
          <w:ilvl w:val="0"/>
          <w:numId w:val="1"/>
        </w:numPr>
        <w:rPr>
          <w:rFonts w:ascii="Times" w:hAnsi="Times"/>
          <w:sz w:val="20"/>
          <w:szCs w:val="20"/>
        </w:rPr>
      </w:pPr>
      <w:r>
        <w:rPr>
          <w:rFonts w:ascii="Times" w:hAnsi="Times"/>
          <w:sz w:val="20"/>
          <w:szCs w:val="20"/>
        </w:rPr>
        <w:t>How does free association work? What other psychoanalytic techniques would a psychoanalyst use to study the unconscious?</w:t>
      </w:r>
    </w:p>
    <w:p w:rsidR="003C3AB2" w:rsidRDefault="003C3AB2" w:rsidP="003C3AB2">
      <w:pPr>
        <w:pStyle w:val="ListParagraph"/>
        <w:numPr>
          <w:ilvl w:val="0"/>
          <w:numId w:val="1"/>
        </w:numPr>
        <w:rPr>
          <w:rFonts w:ascii="Times" w:hAnsi="Times"/>
          <w:sz w:val="20"/>
          <w:szCs w:val="20"/>
        </w:rPr>
      </w:pPr>
      <w:r>
        <w:rPr>
          <w:rFonts w:ascii="Times" w:hAnsi="Times"/>
          <w:sz w:val="20"/>
          <w:szCs w:val="20"/>
        </w:rPr>
        <w:t xml:space="preserve">Describe the relationship between the Id, superego, and ego. </w:t>
      </w:r>
    </w:p>
    <w:p w:rsidR="003C3AB2" w:rsidRDefault="003C3AB2" w:rsidP="003C3AB2">
      <w:pPr>
        <w:pStyle w:val="ListParagraph"/>
        <w:numPr>
          <w:ilvl w:val="0"/>
          <w:numId w:val="1"/>
        </w:numPr>
        <w:rPr>
          <w:rFonts w:ascii="Times" w:hAnsi="Times"/>
          <w:sz w:val="20"/>
          <w:szCs w:val="20"/>
        </w:rPr>
      </w:pPr>
      <w:r>
        <w:rPr>
          <w:rFonts w:ascii="Times" w:hAnsi="Times"/>
          <w:sz w:val="20"/>
          <w:szCs w:val="20"/>
        </w:rPr>
        <w:t>Explain how the metaphor of the iceberg can be used to explain the personality structure.</w:t>
      </w:r>
    </w:p>
    <w:p w:rsidR="003C3AB2" w:rsidRDefault="003C3AB2" w:rsidP="003C3AB2">
      <w:pPr>
        <w:pStyle w:val="ListParagraph"/>
        <w:numPr>
          <w:ilvl w:val="0"/>
          <w:numId w:val="1"/>
        </w:numPr>
        <w:rPr>
          <w:rFonts w:ascii="Times" w:hAnsi="Times"/>
          <w:sz w:val="20"/>
          <w:szCs w:val="20"/>
        </w:rPr>
      </w:pPr>
      <w:r>
        <w:rPr>
          <w:rFonts w:ascii="Times" w:hAnsi="Times"/>
          <w:sz w:val="20"/>
          <w:szCs w:val="20"/>
        </w:rPr>
        <w:t>Name each psychosexual stage and briefly describe what happens in each stage.</w:t>
      </w:r>
    </w:p>
    <w:p w:rsidR="003C3AB2" w:rsidRDefault="003C3AB2" w:rsidP="003C3AB2">
      <w:pPr>
        <w:pStyle w:val="ListParagraph"/>
        <w:numPr>
          <w:ilvl w:val="0"/>
          <w:numId w:val="1"/>
        </w:numPr>
        <w:rPr>
          <w:rFonts w:ascii="Times" w:hAnsi="Times"/>
          <w:sz w:val="20"/>
          <w:szCs w:val="20"/>
        </w:rPr>
      </w:pPr>
      <w:r>
        <w:rPr>
          <w:rFonts w:ascii="Times" w:hAnsi="Times"/>
          <w:sz w:val="20"/>
          <w:szCs w:val="20"/>
        </w:rPr>
        <w:t>Which defense mechanism underlies all the other ones? Give two examples of times that you have used different defense mechanisms.</w:t>
      </w:r>
    </w:p>
    <w:p w:rsidR="003C3AB2" w:rsidRDefault="003C3AB2" w:rsidP="003C3AB2">
      <w:pPr>
        <w:pStyle w:val="ListParagraph"/>
        <w:numPr>
          <w:ilvl w:val="0"/>
          <w:numId w:val="1"/>
        </w:numPr>
        <w:rPr>
          <w:rFonts w:ascii="Times" w:hAnsi="Times"/>
          <w:sz w:val="20"/>
          <w:szCs w:val="20"/>
        </w:rPr>
      </w:pPr>
      <w:r>
        <w:rPr>
          <w:rFonts w:ascii="Times" w:hAnsi="Times"/>
          <w:sz w:val="20"/>
          <w:szCs w:val="20"/>
        </w:rPr>
        <w:t>What is the main problem with projective personality tests?</w:t>
      </w:r>
    </w:p>
    <w:p w:rsidR="003C3AB2" w:rsidRDefault="003C3AB2" w:rsidP="003C3AB2">
      <w:pPr>
        <w:pStyle w:val="ListParagraph"/>
        <w:numPr>
          <w:ilvl w:val="0"/>
          <w:numId w:val="1"/>
        </w:numPr>
        <w:rPr>
          <w:rFonts w:ascii="Times" w:hAnsi="Times"/>
          <w:sz w:val="20"/>
          <w:szCs w:val="20"/>
        </w:rPr>
      </w:pPr>
      <w:r w:rsidRPr="00757B34">
        <w:rPr>
          <w:rFonts w:ascii="Times" w:hAnsi="Times"/>
          <w:sz w:val="20"/>
          <w:szCs w:val="20"/>
        </w:rPr>
        <w:t xml:space="preserve"> </w:t>
      </w:r>
      <w:r>
        <w:rPr>
          <w:rFonts w:ascii="Times" w:hAnsi="Times"/>
          <w:sz w:val="20"/>
          <w:szCs w:val="20"/>
        </w:rPr>
        <w:t>Name the three major Neo-Freudians from the textbook and list their most famous ideas.</w:t>
      </w:r>
    </w:p>
    <w:p w:rsidR="003C3AB2" w:rsidRDefault="003C3AB2" w:rsidP="003C3AB2">
      <w:pPr>
        <w:pStyle w:val="ListParagraph"/>
        <w:numPr>
          <w:ilvl w:val="0"/>
          <w:numId w:val="1"/>
        </w:numPr>
        <w:rPr>
          <w:rFonts w:ascii="Times" w:hAnsi="Times"/>
          <w:sz w:val="20"/>
          <w:szCs w:val="20"/>
        </w:rPr>
      </w:pPr>
      <w:r>
        <w:rPr>
          <w:rFonts w:ascii="Times" w:hAnsi="Times"/>
          <w:sz w:val="20"/>
          <w:szCs w:val="20"/>
        </w:rPr>
        <w:t>What does modern research say about repression?</w:t>
      </w:r>
    </w:p>
    <w:p w:rsidR="003C3AB2" w:rsidRDefault="003C3AB2" w:rsidP="003C3AB2">
      <w:pPr>
        <w:pStyle w:val="ListParagraph"/>
        <w:numPr>
          <w:ilvl w:val="0"/>
          <w:numId w:val="1"/>
        </w:numPr>
        <w:rPr>
          <w:rFonts w:ascii="Times" w:hAnsi="Times"/>
          <w:sz w:val="20"/>
          <w:szCs w:val="20"/>
        </w:rPr>
      </w:pPr>
      <w:r>
        <w:rPr>
          <w:rFonts w:ascii="Times" w:hAnsi="Times"/>
          <w:sz w:val="20"/>
          <w:szCs w:val="20"/>
        </w:rPr>
        <w:t>What are the strengths and weaknesses of the humanistic perspective on personality?</w:t>
      </w:r>
    </w:p>
    <w:p w:rsidR="003C3AB2" w:rsidRDefault="003C3AB2" w:rsidP="003C3AB2">
      <w:pPr>
        <w:pStyle w:val="ListParagraph"/>
        <w:numPr>
          <w:ilvl w:val="0"/>
          <w:numId w:val="1"/>
        </w:numPr>
        <w:rPr>
          <w:rFonts w:ascii="Times" w:hAnsi="Times"/>
          <w:sz w:val="20"/>
          <w:szCs w:val="20"/>
        </w:rPr>
      </w:pPr>
      <w:r>
        <w:rPr>
          <w:rFonts w:ascii="Times" w:hAnsi="Times"/>
          <w:sz w:val="20"/>
          <w:szCs w:val="20"/>
        </w:rPr>
        <w:t>How would the MMPI be different if it was not empirically derived?</w:t>
      </w:r>
    </w:p>
    <w:p w:rsidR="003C3AB2" w:rsidRDefault="003C3AB2" w:rsidP="003C3AB2">
      <w:pPr>
        <w:pStyle w:val="ListParagraph"/>
        <w:numPr>
          <w:ilvl w:val="0"/>
          <w:numId w:val="1"/>
        </w:numPr>
        <w:rPr>
          <w:rFonts w:ascii="Times" w:hAnsi="Times"/>
          <w:sz w:val="20"/>
          <w:szCs w:val="20"/>
        </w:rPr>
      </w:pPr>
      <w:r>
        <w:rPr>
          <w:rFonts w:ascii="Times" w:hAnsi="Times"/>
          <w:sz w:val="20"/>
          <w:szCs w:val="20"/>
        </w:rPr>
        <w:t>Briefly state where you think your personality is on each of the “Big 5” personality traits?</w:t>
      </w:r>
    </w:p>
    <w:p w:rsidR="003C3AB2" w:rsidRDefault="003C3AB2" w:rsidP="003C3AB2">
      <w:pPr>
        <w:pStyle w:val="ListParagraph"/>
        <w:numPr>
          <w:ilvl w:val="0"/>
          <w:numId w:val="1"/>
        </w:numPr>
        <w:rPr>
          <w:rFonts w:ascii="Times" w:hAnsi="Times"/>
          <w:sz w:val="20"/>
          <w:szCs w:val="20"/>
        </w:rPr>
      </w:pPr>
      <w:r>
        <w:rPr>
          <w:rFonts w:ascii="Times" w:hAnsi="Times"/>
          <w:sz w:val="20"/>
          <w:szCs w:val="20"/>
        </w:rPr>
        <w:t>How might reciprocal determinism play a role in an adolescent choosing their political beliefs?</w:t>
      </w:r>
    </w:p>
    <w:p w:rsidR="003C3AB2" w:rsidRDefault="003C3AB2" w:rsidP="003C3AB2">
      <w:pPr>
        <w:pStyle w:val="ListParagraph"/>
        <w:numPr>
          <w:ilvl w:val="0"/>
          <w:numId w:val="1"/>
        </w:numPr>
        <w:rPr>
          <w:rFonts w:ascii="Times" w:hAnsi="Times"/>
          <w:sz w:val="20"/>
          <w:szCs w:val="20"/>
        </w:rPr>
      </w:pPr>
      <w:r>
        <w:rPr>
          <w:rFonts w:ascii="Times" w:hAnsi="Times"/>
          <w:sz w:val="20"/>
          <w:szCs w:val="20"/>
        </w:rPr>
        <w:t>Name one person you know who has an external locus of control and one person you know who has an internal locus of control and explain why you labeled them as such.</w:t>
      </w:r>
    </w:p>
    <w:p w:rsidR="003C3AB2" w:rsidRDefault="003C3AB2" w:rsidP="003C3AB2">
      <w:pPr>
        <w:pStyle w:val="ListParagraph"/>
        <w:numPr>
          <w:ilvl w:val="0"/>
          <w:numId w:val="1"/>
        </w:numPr>
        <w:rPr>
          <w:rFonts w:ascii="Times" w:hAnsi="Times"/>
          <w:sz w:val="20"/>
          <w:szCs w:val="20"/>
        </w:rPr>
      </w:pPr>
      <w:r>
        <w:rPr>
          <w:rFonts w:ascii="Times" w:hAnsi="Times"/>
          <w:sz w:val="20"/>
          <w:szCs w:val="20"/>
        </w:rPr>
        <w:t>How might Seligman’s experiment with the dogs showing learned helplessness apply to adults who were abused as children?</w:t>
      </w:r>
    </w:p>
    <w:p w:rsidR="003C3AB2" w:rsidRDefault="003C3AB2" w:rsidP="003C3AB2">
      <w:pPr>
        <w:pStyle w:val="ListParagraph"/>
        <w:numPr>
          <w:ilvl w:val="0"/>
          <w:numId w:val="1"/>
        </w:numPr>
        <w:rPr>
          <w:rFonts w:ascii="Times" w:hAnsi="Times"/>
          <w:sz w:val="20"/>
          <w:szCs w:val="20"/>
        </w:rPr>
      </w:pPr>
      <w:r>
        <w:rPr>
          <w:rFonts w:ascii="Times" w:hAnsi="Times"/>
          <w:sz w:val="20"/>
          <w:szCs w:val="20"/>
        </w:rPr>
        <w:t>Describe a time when you might have experienced the spotlight effect.</w:t>
      </w:r>
    </w:p>
    <w:p w:rsidR="003C3AB2" w:rsidRDefault="003C3AB2" w:rsidP="003C3AB2">
      <w:pPr>
        <w:pStyle w:val="ListParagraph"/>
        <w:numPr>
          <w:ilvl w:val="0"/>
          <w:numId w:val="1"/>
        </w:numPr>
        <w:rPr>
          <w:rFonts w:ascii="Times" w:hAnsi="Times"/>
          <w:sz w:val="20"/>
          <w:szCs w:val="20"/>
        </w:rPr>
      </w:pPr>
      <w:r>
        <w:rPr>
          <w:rFonts w:ascii="Times" w:hAnsi="Times"/>
          <w:sz w:val="20"/>
          <w:szCs w:val="20"/>
        </w:rPr>
        <w:t>After reading this chapter, how easy do you think it would be for someone’s personality to change? Explain your reasoning.</w:t>
      </w:r>
    </w:p>
    <w:p w:rsidR="003C3AB2" w:rsidRDefault="003C3AB2" w:rsidP="003C3AB2">
      <w:pPr>
        <w:pStyle w:val="ListParagraph"/>
        <w:numPr>
          <w:ilvl w:val="0"/>
          <w:numId w:val="1"/>
        </w:numPr>
        <w:rPr>
          <w:rFonts w:ascii="Times" w:hAnsi="Times"/>
          <w:sz w:val="20"/>
          <w:szCs w:val="20"/>
        </w:rPr>
      </w:pPr>
      <w:r>
        <w:rPr>
          <w:rFonts w:ascii="Times" w:hAnsi="Times"/>
          <w:sz w:val="20"/>
          <w:szCs w:val="20"/>
        </w:rPr>
        <w:t>Rank the four perspectives on personality in terms of which one does the best job explaining the subject. Next to each perspective include a sentence explaining why you chose to rank it where you did.</w:t>
      </w:r>
    </w:p>
    <w:p w:rsidR="003C3AB2" w:rsidRDefault="003C3AB2" w:rsidP="003C3AB2">
      <w:pPr>
        <w:pStyle w:val="ListParagraph"/>
        <w:numPr>
          <w:ilvl w:val="0"/>
          <w:numId w:val="1"/>
        </w:numPr>
        <w:rPr>
          <w:rFonts w:ascii="Times" w:hAnsi="Times"/>
          <w:sz w:val="20"/>
          <w:szCs w:val="20"/>
        </w:rPr>
      </w:pPr>
      <w:r>
        <w:rPr>
          <w:rFonts w:ascii="Times" w:hAnsi="Times"/>
          <w:sz w:val="20"/>
          <w:szCs w:val="20"/>
        </w:rPr>
        <w:t>Which type of personality test is more effective, projective, or objective? Why?</w:t>
      </w:r>
    </w:p>
    <w:p w:rsidR="003C3AB2" w:rsidRPr="00757B34" w:rsidRDefault="003C3AB2" w:rsidP="003C3AB2">
      <w:pPr>
        <w:pStyle w:val="ListParagraph"/>
        <w:numPr>
          <w:ilvl w:val="0"/>
          <w:numId w:val="1"/>
        </w:numPr>
        <w:rPr>
          <w:rFonts w:ascii="Times" w:hAnsi="Times"/>
          <w:sz w:val="20"/>
          <w:szCs w:val="20"/>
        </w:rPr>
      </w:pPr>
      <w:r>
        <w:rPr>
          <w:rFonts w:ascii="Times" w:hAnsi="Times"/>
          <w:sz w:val="20"/>
          <w:szCs w:val="20"/>
        </w:rPr>
        <w:t>Who has a better handle on the fundamental nature of our species, Freud or Rogers? Why?</w:t>
      </w:r>
    </w:p>
    <w:p w:rsidR="003C3AB2" w:rsidRDefault="003C3AB2" w:rsidP="003C3AB2"/>
    <w:p w:rsidR="00E63E95" w:rsidRDefault="00CF322C"/>
    <w:sectPr w:rsidR="00E63E95" w:rsidSect="0060230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F5CDF"/>
    <w:multiLevelType w:val="hybridMultilevel"/>
    <w:tmpl w:val="42E48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B2"/>
    <w:rsid w:val="003A5B39"/>
    <w:rsid w:val="003C3AB2"/>
    <w:rsid w:val="00A6713C"/>
    <w:rsid w:val="00AA7043"/>
    <w:rsid w:val="00B9013E"/>
    <w:rsid w:val="00CA485E"/>
    <w:rsid w:val="00C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A8EE"/>
  <w15:chartTrackingRefBased/>
  <w15:docId w15:val="{41142F78-56FB-42BF-A39D-EF00A0C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B2"/>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Company>Durham Public Schools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2</cp:revision>
  <dcterms:created xsi:type="dcterms:W3CDTF">2018-01-19T15:21:00Z</dcterms:created>
  <dcterms:modified xsi:type="dcterms:W3CDTF">2020-01-14T21:35:00Z</dcterms:modified>
</cp:coreProperties>
</file>